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D6" w:rsidRPr="006B6B1D" w:rsidRDefault="005740D6" w:rsidP="005740D6">
      <w:pPr>
        <w:jc w:val="center"/>
        <w:rPr>
          <w:rFonts w:ascii="Bookman Old Style" w:hAnsi="Bookman Old Style"/>
          <w:b/>
          <w:sz w:val="30"/>
          <w:szCs w:val="28"/>
        </w:rPr>
      </w:pPr>
      <w:r>
        <w:rPr>
          <w:rFonts w:ascii="Bookman Old Style" w:hAnsi="Bookman Old Style"/>
          <w:b/>
          <w:sz w:val="30"/>
          <w:szCs w:val="28"/>
        </w:rPr>
        <w:t>Paroisse Notre Dame de la Roya</w:t>
      </w:r>
    </w:p>
    <w:p w:rsidR="005740D6" w:rsidRPr="006B6B1D" w:rsidRDefault="005740D6" w:rsidP="005740D6">
      <w:pPr>
        <w:jc w:val="center"/>
        <w:rPr>
          <w:rFonts w:ascii="Bookman Old Style" w:hAnsi="Bookman Old Style"/>
          <w:b/>
          <w:sz w:val="30"/>
          <w:szCs w:val="28"/>
        </w:rPr>
      </w:pPr>
      <w:r w:rsidRPr="006B6B1D">
        <w:rPr>
          <w:rFonts w:ascii="Bookman Old Style" w:hAnsi="Bookman Old Style"/>
          <w:b/>
          <w:sz w:val="30"/>
          <w:szCs w:val="28"/>
        </w:rPr>
        <w:t>4° dimanche de Carême C</w:t>
      </w:r>
    </w:p>
    <w:p w:rsidR="005740D6" w:rsidRDefault="005740D6" w:rsidP="005740D6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8"/>
          <w:u w:val="single"/>
        </w:rPr>
      </w:pPr>
    </w:p>
    <w:p w:rsidR="005740D6" w:rsidRPr="006B6B1D" w:rsidRDefault="005740D6" w:rsidP="005740D6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8"/>
          <w:u w:val="single"/>
        </w:rPr>
      </w:pPr>
    </w:p>
    <w:p w:rsidR="005740D6" w:rsidRPr="006B6B1D" w:rsidRDefault="005740D6" w:rsidP="005740D6">
      <w:pPr>
        <w:rPr>
          <w:rFonts w:ascii="Bookman Old Style" w:hAnsi="Bookman Old Style"/>
          <w:sz w:val="30"/>
          <w:szCs w:val="28"/>
        </w:rPr>
      </w:pPr>
      <w:r w:rsidRPr="006B6B1D">
        <w:rPr>
          <w:rFonts w:ascii="Bookman Old Style" w:hAnsi="Bookman Old Style"/>
          <w:b/>
          <w:sz w:val="30"/>
          <w:szCs w:val="28"/>
        </w:rPr>
        <w:t>Messe de Daniel</w:t>
      </w:r>
      <w:r w:rsidRPr="006B6B1D">
        <w:rPr>
          <w:rFonts w:ascii="Bookman Old Style" w:hAnsi="Bookman Old Style"/>
          <w:i/>
          <w:sz w:val="30"/>
          <w:szCs w:val="28"/>
        </w:rPr>
        <w:t xml:space="preserve"> (pas de  Gloria)</w:t>
      </w:r>
      <w:r w:rsidRPr="006B6B1D">
        <w:rPr>
          <w:rFonts w:ascii="Bookman Old Style" w:hAnsi="Bookman Old Style"/>
          <w:sz w:val="30"/>
          <w:szCs w:val="28"/>
        </w:rPr>
        <w:t xml:space="preserve"> </w:t>
      </w:r>
    </w:p>
    <w:p w:rsidR="005740D6" w:rsidRPr="006B6B1D" w:rsidRDefault="005740D6" w:rsidP="005740D6">
      <w:pPr>
        <w:rPr>
          <w:rFonts w:ascii="Bookman Old Style" w:hAnsi="Bookman Old Style"/>
          <w:b/>
          <w:sz w:val="30"/>
          <w:szCs w:val="28"/>
        </w:rPr>
      </w:pPr>
      <w:r w:rsidRPr="006B6B1D">
        <w:rPr>
          <w:rFonts w:ascii="Bookman Old Style" w:hAnsi="Bookman Old Style"/>
          <w:b/>
          <w:sz w:val="30"/>
          <w:szCs w:val="28"/>
          <w:u w:val="single"/>
        </w:rPr>
        <w:t>Chant d’entrée :</w:t>
      </w:r>
      <w:r w:rsidRPr="006B6B1D">
        <w:rPr>
          <w:rFonts w:ascii="Bookman Old Style" w:hAnsi="Bookman Old Style"/>
          <w:sz w:val="30"/>
          <w:szCs w:val="28"/>
          <w:u w:val="single"/>
        </w:rPr>
        <w:t xml:space="preserve"> </w:t>
      </w:r>
      <w:r w:rsidRPr="006B6B1D">
        <w:rPr>
          <w:rFonts w:ascii="Bookman Old Style" w:hAnsi="Bookman Old Style"/>
          <w:b/>
          <w:sz w:val="30"/>
          <w:szCs w:val="28"/>
        </w:rPr>
        <w:t xml:space="preserve">POUR QUE L'HOMME SOIT UN FILS </w:t>
      </w:r>
      <w:r w:rsidRPr="006B6B1D">
        <w:rPr>
          <w:rFonts w:ascii="Bookman Old Style" w:hAnsi="Bookman Old Style"/>
          <w:i/>
          <w:sz w:val="30"/>
          <w:szCs w:val="28"/>
        </w:rPr>
        <w:t>G 297-1</w:t>
      </w:r>
    </w:p>
    <w:p w:rsidR="005740D6" w:rsidRPr="006B6B1D" w:rsidRDefault="005740D6" w:rsidP="005740D6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8"/>
          <w:u w:val="single"/>
        </w:rPr>
      </w:pPr>
    </w:p>
    <w:p w:rsidR="005740D6" w:rsidRPr="003E7E5D" w:rsidRDefault="005740D6" w:rsidP="005740D6">
      <w:p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</w:rPr>
      </w:pPr>
      <w:r w:rsidRPr="003E7E5D">
        <w:rPr>
          <w:rFonts w:ascii="Bookman Old Style" w:hAnsi="Bookman Old Style"/>
          <w:b/>
          <w:sz w:val="30"/>
          <w:szCs w:val="28"/>
          <w:u w:val="single"/>
        </w:rPr>
        <w:t>Accueil</w:t>
      </w:r>
      <w:r w:rsidRPr="003E7E5D">
        <w:rPr>
          <w:rFonts w:ascii="Bookman Old Style" w:hAnsi="Bookman Old Style"/>
          <w:b/>
          <w:sz w:val="30"/>
          <w:szCs w:val="28"/>
        </w:rPr>
        <w:t xml:space="preserve"> : </w:t>
      </w:r>
      <w:r w:rsidRPr="003E7E5D">
        <w:rPr>
          <w:rFonts w:ascii="Bookman Old Style" w:hAnsi="Bookman Old Style" w:cs="Humanist521BT-Roman"/>
          <w:sz w:val="30"/>
          <w:szCs w:val="28"/>
          <w:lang w:eastAsia="pl-PL"/>
        </w:rPr>
        <w:t>Dieu notre Père est un Dieu patient. Quelle que soit notre histoire, il vient à notre rencontre, il nous guette, il nous attend, il nous espère. Dans la confiance en sa miséricorde infinie, prenons le chemin qui nous mène à lui. Apprenons à devenir ses enfants. Entrons dans la joie du pardon qu’il nous offre.</w:t>
      </w:r>
    </w:p>
    <w:p w:rsidR="005740D6" w:rsidRPr="006B6B1D" w:rsidRDefault="005740D6" w:rsidP="005740D6">
      <w:pPr>
        <w:jc w:val="both"/>
        <w:rPr>
          <w:rFonts w:ascii="Bookman Old Style" w:hAnsi="Bookman Old Style"/>
          <w:sz w:val="26"/>
          <w:szCs w:val="28"/>
          <w:highlight w:val="yellow"/>
        </w:rPr>
      </w:pPr>
    </w:p>
    <w:p w:rsidR="005740D6" w:rsidRPr="006B6B1D" w:rsidRDefault="005740D6" w:rsidP="005740D6">
      <w:p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</w:rPr>
      </w:pPr>
      <w:r w:rsidRPr="006B6B1D">
        <w:rPr>
          <w:rFonts w:ascii="Bookman Old Style" w:hAnsi="Bookman Old Style"/>
          <w:b/>
          <w:bCs/>
          <w:sz w:val="30"/>
          <w:szCs w:val="28"/>
          <w:u w:val="single"/>
        </w:rPr>
        <w:t>Prière pénitentielle</w:t>
      </w:r>
      <w:r w:rsidRPr="006B6B1D">
        <w:rPr>
          <w:rFonts w:ascii="Bookman Old Style" w:hAnsi="Bookman Old Style"/>
          <w:sz w:val="30"/>
          <w:szCs w:val="28"/>
        </w:rPr>
        <w:t> </w:t>
      </w:r>
      <w:r w:rsidRPr="006B6B1D">
        <w:rPr>
          <w:rFonts w:ascii="Bookman Old Style" w:hAnsi="Bookman Old Style"/>
          <w:b/>
          <w:sz w:val="30"/>
          <w:szCs w:val="28"/>
        </w:rPr>
        <w:t>:</w:t>
      </w:r>
      <w:r w:rsidRPr="006B6B1D">
        <w:rPr>
          <w:rFonts w:ascii="Bookman Old Style" w:hAnsi="Bookman Old Style"/>
          <w:sz w:val="30"/>
          <w:szCs w:val="28"/>
        </w:rPr>
        <w:t xml:space="preserve"> </w:t>
      </w:r>
    </w:p>
    <w:p w:rsidR="005740D6" w:rsidRPr="006B6B1D" w:rsidRDefault="005740D6" w:rsidP="005740D6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0"/>
          <w:szCs w:val="28"/>
        </w:rPr>
      </w:pPr>
      <w:r w:rsidRPr="006B6B1D">
        <w:rPr>
          <w:rFonts w:ascii="Bookman Old Style" w:hAnsi="Bookman Old Style" w:cs="Humanist521BT-LightItalic"/>
          <w:b/>
          <w:i/>
          <w:sz w:val="30"/>
          <w:szCs w:val="28"/>
        </w:rPr>
        <w:t>Prêtre :</w:t>
      </w:r>
      <w:r w:rsidRPr="006B6B1D">
        <w:rPr>
          <w:rFonts w:ascii="Bookman Old Style" w:hAnsi="Bookman Old Style"/>
          <w:iCs/>
          <w:sz w:val="30"/>
          <w:szCs w:val="28"/>
        </w:rPr>
        <w:t xml:space="preserve"> </w:t>
      </w:r>
      <w:r w:rsidRPr="006B6B1D">
        <w:rPr>
          <w:rFonts w:ascii="Bookman Old Style" w:hAnsi="Bookman Old Style" w:cs="Goudy"/>
          <w:sz w:val="30"/>
          <w:szCs w:val="28"/>
          <w:lang w:eastAsia="pl-PL"/>
        </w:rPr>
        <w:t xml:space="preserve">Le Père nous attend pour nous donner le pardon. Laissons-le nous aimer et reconnaissons notre péché. </w:t>
      </w:r>
      <w:r w:rsidRPr="006B6B1D">
        <w:rPr>
          <w:rFonts w:ascii="Bookman Old Style" w:hAnsi="Bookman Old Style"/>
          <w:i/>
          <w:sz w:val="30"/>
          <w:szCs w:val="28"/>
        </w:rPr>
        <w:t>(brève pause en silence)</w:t>
      </w:r>
    </w:p>
    <w:p w:rsidR="005740D6" w:rsidRPr="006B6B1D" w:rsidRDefault="005740D6" w:rsidP="005740D6">
      <w:pPr>
        <w:numPr>
          <w:ilvl w:val="0"/>
          <w:numId w:val="1"/>
        </w:numPr>
        <w:jc w:val="both"/>
        <w:rPr>
          <w:rFonts w:ascii="Bookman Old Style" w:hAnsi="Bookman Old Style"/>
          <w:i/>
          <w:sz w:val="30"/>
          <w:szCs w:val="28"/>
        </w:rPr>
      </w:pPr>
      <w:r w:rsidRPr="006B6B1D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6B6B1D">
        <w:rPr>
          <w:rFonts w:ascii="Bookman Old Style" w:hAnsi="Bookman Old Style"/>
          <w:iCs/>
          <w:sz w:val="30"/>
          <w:szCs w:val="28"/>
        </w:rPr>
        <w:t xml:space="preserve"> </w:t>
      </w:r>
      <w:r w:rsidRPr="006B6B1D">
        <w:rPr>
          <w:rFonts w:ascii="Bookman Old Style" w:hAnsi="Bookman Old Style"/>
          <w:sz w:val="30"/>
          <w:szCs w:val="28"/>
        </w:rPr>
        <w:t>Je confesse…</w:t>
      </w:r>
    </w:p>
    <w:p w:rsidR="005740D6" w:rsidRPr="006B6B1D" w:rsidRDefault="005740D6" w:rsidP="005740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sz w:val="30"/>
          <w:szCs w:val="28"/>
          <w:u w:val="single"/>
        </w:rPr>
      </w:pPr>
      <w:r w:rsidRPr="006B6B1D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6B6B1D">
        <w:rPr>
          <w:rFonts w:ascii="Bookman Old Style" w:hAnsi="Bookman Old Style"/>
          <w:iCs/>
          <w:sz w:val="30"/>
          <w:szCs w:val="28"/>
        </w:rPr>
        <w:t xml:space="preserve"> </w:t>
      </w:r>
      <w:r w:rsidRPr="006B6B1D">
        <w:rPr>
          <w:rFonts w:ascii="Bookman Old Style" w:hAnsi="Bookman Old Style"/>
          <w:sz w:val="30"/>
          <w:szCs w:val="28"/>
        </w:rPr>
        <w:t>Que Dieu tout-puissant nous fasse miséricorde…</w:t>
      </w:r>
    </w:p>
    <w:p w:rsidR="005740D6" w:rsidRPr="006B6B1D" w:rsidRDefault="005740D6" w:rsidP="005740D6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8"/>
          <w:u w:val="single"/>
        </w:rPr>
      </w:pPr>
    </w:p>
    <w:p w:rsidR="005740D6" w:rsidRPr="006B6B1D" w:rsidRDefault="005740D6" w:rsidP="005740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sz w:val="30"/>
          <w:szCs w:val="28"/>
          <w:u w:val="single"/>
        </w:rPr>
      </w:pPr>
      <w:r w:rsidRPr="006B6B1D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6B6B1D">
        <w:rPr>
          <w:rFonts w:ascii="Bookman Old Style" w:hAnsi="Bookman Old Style"/>
          <w:sz w:val="30"/>
          <w:szCs w:val="28"/>
        </w:rPr>
        <w:t xml:space="preserve"> Seigneur, prends pitié… </w:t>
      </w:r>
    </w:p>
    <w:p w:rsidR="005740D6" w:rsidRPr="006B6B1D" w:rsidRDefault="005740D6" w:rsidP="005740D6">
      <w:pPr>
        <w:jc w:val="both"/>
        <w:rPr>
          <w:rFonts w:ascii="Bookman Old Style" w:hAnsi="Bookman Old Style"/>
          <w:b/>
          <w:sz w:val="30"/>
          <w:szCs w:val="28"/>
        </w:rPr>
      </w:pPr>
    </w:p>
    <w:p w:rsidR="005740D6" w:rsidRPr="006B6B1D" w:rsidRDefault="005740D6" w:rsidP="005740D6">
      <w:pPr>
        <w:tabs>
          <w:tab w:val="left" w:pos="720"/>
        </w:tabs>
        <w:jc w:val="both"/>
        <w:rPr>
          <w:rFonts w:ascii="Bookman Old Style" w:hAnsi="Bookman Old Style"/>
          <w:b/>
          <w:sz w:val="30"/>
          <w:szCs w:val="28"/>
        </w:rPr>
      </w:pPr>
      <w:r w:rsidRPr="006B6B1D">
        <w:rPr>
          <w:rFonts w:ascii="Bookman Old Style" w:hAnsi="Bookman Old Style"/>
          <w:b/>
          <w:sz w:val="30"/>
          <w:szCs w:val="28"/>
          <w:u w:val="single"/>
        </w:rPr>
        <w:t>Psaume</w:t>
      </w:r>
      <w:r w:rsidRPr="006B6B1D">
        <w:rPr>
          <w:rFonts w:ascii="Bookman Old Style" w:hAnsi="Bookman Old Style"/>
          <w:b/>
          <w:sz w:val="30"/>
          <w:szCs w:val="28"/>
        </w:rPr>
        <w:t xml:space="preserve"> 33</w:t>
      </w:r>
    </w:p>
    <w:p w:rsidR="005740D6" w:rsidRPr="006B6B1D" w:rsidRDefault="005740D6" w:rsidP="005740D6">
      <w:pPr>
        <w:tabs>
          <w:tab w:val="left" w:pos="720"/>
        </w:tabs>
        <w:jc w:val="both"/>
        <w:rPr>
          <w:rFonts w:ascii="Bookman Old Style" w:hAnsi="Bookman Old Style"/>
          <w:b/>
          <w:sz w:val="30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467475" cy="14287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D6" w:rsidRPr="006B6B1D" w:rsidRDefault="005740D6" w:rsidP="005740D6">
      <w:pPr>
        <w:tabs>
          <w:tab w:val="left" w:pos="720"/>
        </w:tabs>
        <w:jc w:val="both"/>
        <w:rPr>
          <w:rFonts w:ascii="Bookman Old Style" w:hAnsi="Bookman Old Style"/>
          <w:b/>
          <w:sz w:val="30"/>
          <w:szCs w:val="28"/>
        </w:rPr>
      </w:pPr>
    </w:p>
    <w:p w:rsidR="005740D6" w:rsidRPr="006B6B1D" w:rsidRDefault="005740D6" w:rsidP="005740D6">
      <w:pPr>
        <w:autoSpaceDE w:val="0"/>
        <w:autoSpaceDN w:val="0"/>
        <w:adjustRightInd w:val="0"/>
        <w:rPr>
          <w:rFonts w:ascii="Bookman Old Style" w:hAnsi="Bookman Old Style" w:cs="Goudy"/>
          <w:b/>
          <w:sz w:val="28"/>
          <w:szCs w:val="28"/>
          <w:lang w:eastAsia="pl-PL"/>
        </w:rPr>
        <w:sectPr w:rsidR="005740D6" w:rsidRPr="006B6B1D" w:rsidSect="00B33149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5740D6" w:rsidRPr="006B6B1D" w:rsidRDefault="005740D6" w:rsidP="005740D6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6B6B1D">
        <w:rPr>
          <w:rFonts w:ascii="Bookman Old Style" w:hAnsi="Bookman Old Style" w:cs="Goudy"/>
          <w:b/>
          <w:szCs w:val="28"/>
          <w:lang w:eastAsia="pl-PL"/>
        </w:rPr>
        <w:lastRenderedPageBreak/>
        <w:t>1.</w:t>
      </w:r>
      <w:r w:rsidRPr="006B6B1D">
        <w:rPr>
          <w:rFonts w:ascii="Bookman Old Style" w:hAnsi="Bookman Old Style" w:cs="Goudy"/>
          <w:szCs w:val="28"/>
          <w:lang w:eastAsia="pl-PL"/>
        </w:rPr>
        <w:t xml:space="preserve"> Je bénirai le Seigne</w:t>
      </w:r>
      <w:r w:rsidRPr="006B6B1D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6B6B1D">
        <w:rPr>
          <w:rFonts w:ascii="Bookman Old Style" w:hAnsi="Bookman Old Style" w:cs="Goudy"/>
          <w:szCs w:val="28"/>
          <w:lang w:eastAsia="pl-PL"/>
        </w:rPr>
        <w:t>r en tout temps,</w:t>
      </w:r>
    </w:p>
    <w:p w:rsidR="005740D6" w:rsidRPr="006B6B1D" w:rsidRDefault="005740D6" w:rsidP="005740D6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6B6B1D">
        <w:rPr>
          <w:rFonts w:ascii="Bookman Old Style" w:hAnsi="Bookman Old Style" w:cs="Goudy"/>
          <w:szCs w:val="28"/>
          <w:lang w:eastAsia="pl-PL"/>
        </w:rPr>
        <w:t>sa louange sans c</w:t>
      </w:r>
      <w:r w:rsidRPr="006B6B1D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6B6B1D">
        <w:rPr>
          <w:rFonts w:ascii="Bookman Old Style" w:hAnsi="Bookman Old Style" w:cs="Goudy"/>
          <w:szCs w:val="28"/>
          <w:lang w:eastAsia="pl-PL"/>
        </w:rPr>
        <w:t>sse à mes lèvres.</w:t>
      </w:r>
    </w:p>
    <w:p w:rsidR="005740D6" w:rsidRPr="006B6B1D" w:rsidRDefault="005740D6" w:rsidP="005740D6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6B6B1D">
        <w:rPr>
          <w:rFonts w:ascii="Bookman Old Style" w:hAnsi="Bookman Old Style" w:cs="Goudy"/>
          <w:szCs w:val="28"/>
          <w:lang w:eastAsia="pl-PL"/>
        </w:rPr>
        <w:t>Je me glorifier</w:t>
      </w:r>
      <w:r w:rsidRPr="006B6B1D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6B6B1D">
        <w:rPr>
          <w:rFonts w:ascii="Bookman Old Style" w:hAnsi="Bookman Old Style" w:cs="Goudy"/>
          <w:szCs w:val="28"/>
          <w:lang w:eastAsia="pl-PL"/>
        </w:rPr>
        <w:t>i dans le Seigneur :</w:t>
      </w:r>
    </w:p>
    <w:p w:rsidR="005740D6" w:rsidRPr="006B6B1D" w:rsidRDefault="005740D6" w:rsidP="005740D6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  <w:r w:rsidRPr="006B6B1D">
        <w:rPr>
          <w:rFonts w:ascii="Bookman Old Style" w:hAnsi="Bookman Old Style" w:cs="Goudy"/>
          <w:szCs w:val="28"/>
          <w:lang w:eastAsia="pl-PL"/>
        </w:rPr>
        <w:t>que les pauvres m’ent</w:t>
      </w:r>
      <w:r w:rsidRPr="006B6B1D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6B6B1D">
        <w:rPr>
          <w:rFonts w:ascii="Bookman Old Style" w:hAnsi="Bookman Old Style" w:cs="Goudy"/>
          <w:szCs w:val="28"/>
          <w:lang w:eastAsia="pl-PL"/>
        </w:rPr>
        <w:t xml:space="preserve">ndent et soient en fête ! </w:t>
      </w:r>
    </w:p>
    <w:p w:rsidR="005740D6" w:rsidRPr="006B6B1D" w:rsidRDefault="005740D6" w:rsidP="005740D6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6B6B1D">
        <w:rPr>
          <w:rFonts w:ascii="Bookman Old Style" w:hAnsi="Bookman Old Style" w:cs="Goudy"/>
          <w:b/>
          <w:szCs w:val="28"/>
          <w:lang w:eastAsia="pl-PL"/>
        </w:rPr>
        <w:lastRenderedPageBreak/>
        <w:t>2.</w:t>
      </w:r>
      <w:r w:rsidRPr="006B6B1D">
        <w:rPr>
          <w:rFonts w:ascii="Bookman Old Style" w:hAnsi="Bookman Old Style" w:cs="Goudy"/>
          <w:szCs w:val="28"/>
          <w:lang w:eastAsia="pl-PL"/>
        </w:rPr>
        <w:t xml:space="preserve"> Magnifiez avec m</w:t>
      </w:r>
      <w:r w:rsidRPr="006B6B1D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6B6B1D">
        <w:rPr>
          <w:rFonts w:ascii="Bookman Old Style" w:hAnsi="Bookman Old Style" w:cs="Goudy"/>
          <w:szCs w:val="28"/>
          <w:lang w:eastAsia="pl-PL"/>
        </w:rPr>
        <w:t>i le Seigneur,</w:t>
      </w:r>
    </w:p>
    <w:p w:rsidR="005740D6" w:rsidRPr="006B6B1D" w:rsidRDefault="005740D6" w:rsidP="005740D6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6B6B1D">
        <w:rPr>
          <w:rFonts w:ascii="Bookman Old Style" w:hAnsi="Bookman Old Style" w:cs="Goudy"/>
          <w:szCs w:val="28"/>
          <w:lang w:eastAsia="pl-PL"/>
        </w:rPr>
        <w:t>exaltons tous ens</w:t>
      </w:r>
      <w:r w:rsidRPr="006B6B1D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6B6B1D">
        <w:rPr>
          <w:rFonts w:ascii="Bookman Old Style" w:hAnsi="Bookman Old Style" w:cs="Goudy"/>
          <w:szCs w:val="28"/>
          <w:lang w:eastAsia="pl-PL"/>
        </w:rPr>
        <w:t>mble son nom.</w:t>
      </w:r>
    </w:p>
    <w:p w:rsidR="005740D6" w:rsidRPr="006B6B1D" w:rsidRDefault="005740D6" w:rsidP="005740D6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6B6B1D">
        <w:rPr>
          <w:rFonts w:ascii="Bookman Old Style" w:hAnsi="Bookman Old Style" w:cs="Goudy"/>
          <w:szCs w:val="28"/>
          <w:lang w:eastAsia="pl-PL"/>
        </w:rPr>
        <w:t>Je cherche le Seigne</w:t>
      </w:r>
      <w:r w:rsidRPr="006B6B1D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6B6B1D">
        <w:rPr>
          <w:rFonts w:ascii="Bookman Old Style" w:hAnsi="Bookman Old Style" w:cs="Goudy"/>
          <w:szCs w:val="28"/>
          <w:lang w:eastAsia="pl-PL"/>
        </w:rPr>
        <w:t>r, il me répond ;</w:t>
      </w:r>
    </w:p>
    <w:p w:rsidR="005740D6" w:rsidRPr="006B6B1D" w:rsidRDefault="005740D6" w:rsidP="005740D6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  <w:r w:rsidRPr="006B6B1D">
        <w:rPr>
          <w:rFonts w:ascii="Bookman Old Style" w:hAnsi="Bookman Old Style" w:cs="Goudy"/>
          <w:szCs w:val="28"/>
          <w:lang w:eastAsia="pl-PL"/>
        </w:rPr>
        <w:t>de toutes mes fraye</w:t>
      </w:r>
      <w:r w:rsidRPr="006B6B1D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6B6B1D">
        <w:rPr>
          <w:rFonts w:ascii="Bookman Old Style" w:hAnsi="Bookman Old Style" w:cs="Goudy"/>
          <w:szCs w:val="28"/>
          <w:lang w:eastAsia="pl-PL"/>
        </w:rPr>
        <w:t xml:space="preserve">rs, il me délivre. </w:t>
      </w:r>
    </w:p>
    <w:p w:rsidR="005740D6" w:rsidRPr="006B6B1D" w:rsidRDefault="005740D6" w:rsidP="005740D6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  <w:sectPr w:rsidR="005740D6" w:rsidRPr="006B6B1D" w:rsidSect="009F1657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032" w:space="284"/>
            <w:col w:w="5456"/>
          </w:cols>
          <w:docGrid w:linePitch="360"/>
        </w:sectPr>
      </w:pPr>
    </w:p>
    <w:p w:rsidR="005740D6" w:rsidRPr="006B6B1D" w:rsidRDefault="005740D6" w:rsidP="005740D6">
      <w:pPr>
        <w:autoSpaceDE w:val="0"/>
        <w:autoSpaceDN w:val="0"/>
        <w:adjustRightInd w:val="0"/>
        <w:ind w:left="2832"/>
        <w:rPr>
          <w:rFonts w:ascii="Bookman Old Style" w:hAnsi="Bookman Old Style" w:cs="Goudy"/>
          <w:szCs w:val="28"/>
          <w:lang w:eastAsia="pl-PL"/>
        </w:rPr>
      </w:pPr>
      <w:r w:rsidRPr="006B6B1D">
        <w:rPr>
          <w:rFonts w:ascii="Bookman Old Style" w:hAnsi="Bookman Old Style" w:cs="Goudy"/>
          <w:b/>
          <w:szCs w:val="28"/>
          <w:lang w:eastAsia="pl-PL"/>
        </w:rPr>
        <w:lastRenderedPageBreak/>
        <w:t>3.</w:t>
      </w:r>
      <w:r w:rsidRPr="006B6B1D">
        <w:rPr>
          <w:rFonts w:ascii="Bookman Old Style" w:hAnsi="Bookman Old Style" w:cs="Goudy"/>
          <w:szCs w:val="28"/>
          <w:lang w:eastAsia="pl-PL"/>
        </w:rPr>
        <w:t xml:space="preserve"> Qui regarde vers lu</w:t>
      </w:r>
      <w:r w:rsidRPr="006B6B1D">
        <w:rPr>
          <w:rFonts w:ascii="Bookman Old Style" w:hAnsi="Bookman Old Style" w:cs="Goudy-Bold"/>
          <w:b/>
          <w:bCs/>
          <w:szCs w:val="28"/>
          <w:lang w:eastAsia="pl-PL"/>
        </w:rPr>
        <w:t xml:space="preserve">i </w:t>
      </w:r>
      <w:r w:rsidRPr="006B6B1D">
        <w:rPr>
          <w:rFonts w:ascii="Bookman Old Style" w:hAnsi="Bookman Old Style" w:cs="Goudy"/>
          <w:szCs w:val="28"/>
          <w:lang w:eastAsia="pl-PL"/>
        </w:rPr>
        <w:t>resplendira,</w:t>
      </w:r>
    </w:p>
    <w:p w:rsidR="005740D6" w:rsidRPr="006B6B1D" w:rsidRDefault="005740D6" w:rsidP="005740D6">
      <w:pPr>
        <w:autoSpaceDE w:val="0"/>
        <w:autoSpaceDN w:val="0"/>
        <w:adjustRightInd w:val="0"/>
        <w:ind w:left="2832"/>
        <w:rPr>
          <w:rFonts w:ascii="Bookman Old Style" w:hAnsi="Bookman Old Style" w:cs="Goudy"/>
          <w:szCs w:val="28"/>
          <w:lang w:eastAsia="pl-PL"/>
        </w:rPr>
      </w:pPr>
      <w:r w:rsidRPr="006B6B1D">
        <w:rPr>
          <w:rFonts w:ascii="Bookman Old Style" w:hAnsi="Bookman Old Style" w:cs="Goudy"/>
          <w:szCs w:val="28"/>
          <w:lang w:eastAsia="pl-PL"/>
        </w:rPr>
        <w:t>sans ombre ni tro</w:t>
      </w:r>
      <w:r w:rsidRPr="006B6B1D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6B6B1D">
        <w:rPr>
          <w:rFonts w:ascii="Bookman Old Style" w:hAnsi="Bookman Old Style" w:cs="Goudy"/>
          <w:szCs w:val="28"/>
          <w:lang w:eastAsia="pl-PL"/>
        </w:rPr>
        <w:t>ble au visage.</w:t>
      </w:r>
    </w:p>
    <w:p w:rsidR="005740D6" w:rsidRPr="006B6B1D" w:rsidRDefault="005740D6" w:rsidP="005740D6">
      <w:pPr>
        <w:autoSpaceDE w:val="0"/>
        <w:autoSpaceDN w:val="0"/>
        <w:adjustRightInd w:val="0"/>
        <w:ind w:left="2832"/>
        <w:rPr>
          <w:rFonts w:ascii="Bookman Old Style" w:hAnsi="Bookman Old Style" w:cs="Goudy"/>
          <w:szCs w:val="28"/>
          <w:lang w:eastAsia="pl-PL"/>
        </w:rPr>
      </w:pPr>
      <w:r w:rsidRPr="006B6B1D">
        <w:rPr>
          <w:rFonts w:ascii="Bookman Old Style" w:hAnsi="Bookman Old Style" w:cs="Goudy"/>
          <w:szCs w:val="28"/>
          <w:lang w:eastAsia="pl-PL"/>
        </w:rPr>
        <w:t>Un pauvre crie ; le Seigne</w:t>
      </w:r>
      <w:r w:rsidRPr="006B6B1D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6B6B1D">
        <w:rPr>
          <w:rFonts w:ascii="Bookman Old Style" w:hAnsi="Bookman Old Style" w:cs="Goudy"/>
          <w:szCs w:val="28"/>
          <w:lang w:eastAsia="pl-PL"/>
        </w:rPr>
        <w:t>r entend :</w:t>
      </w:r>
    </w:p>
    <w:p w:rsidR="005740D6" w:rsidRPr="006B6B1D" w:rsidRDefault="005740D6" w:rsidP="005740D6">
      <w:pPr>
        <w:ind w:left="2832"/>
        <w:jc w:val="both"/>
        <w:rPr>
          <w:rFonts w:ascii="Bookman Old Style" w:hAnsi="Bookman Old Style" w:cs="Universal-NewswithCommPi"/>
          <w:szCs w:val="28"/>
          <w:lang w:eastAsia="pl-PL"/>
        </w:rPr>
      </w:pPr>
      <w:r w:rsidRPr="006B6B1D">
        <w:rPr>
          <w:rFonts w:ascii="Bookman Old Style" w:hAnsi="Bookman Old Style" w:cs="Goudy"/>
          <w:szCs w:val="28"/>
          <w:lang w:eastAsia="pl-PL"/>
        </w:rPr>
        <w:t>il le sauve de to</w:t>
      </w:r>
      <w:r w:rsidRPr="006B6B1D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6B6B1D">
        <w:rPr>
          <w:rFonts w:ascii="Bookman Old Style" w:hAnsi="Bookman Old Style" w:cs="Goudy"/>
          <w:szCs w:val="28"/>
          <w:lang w:eastAsia="pl-PL"/>
        </w:rPr>
        <w:t xml:space="preserve">tes ses angoisses. </w:t>
      </w:r>
    </w:p>
    <w:p w:rsidR="005740D6" w:rsidRPr="006B6B1D" w:rsidRDefault="005740D6" w:rsidP="005740D6">
      <w:pPr>
        <w:jc w:val="both"/>
        <w:rPr>
          <w:rFonts w:ascii="Bookman Old Style" w:hAnsi="Bookman Old Style"/>
          <w:b/>
          <w:sz w:val="30"/>
          <w:szCs w:val="28"/>
          <w:u w:val="single"/>
        </w:rPr>
      </w:pPr>
    </w:p>
    <w:p w:rsidR="005740D6" w:rsidRPr="006B6B1D" w:rsidRDefault="005740D6" w:rsidP="005740D6">
      <w:pPr>
        <w:jc w:val="both"/>
        <w:rPr>
          <w:rFonts w:ascii="Bookman Old Style" w:hAnsi="Bookman Old Style"/>
          <w:b/>
          <w:sz w:val="30"/>
          <w:szCs w:val="28"/>
          <w:u w:val="single"/>
        </w:rPr>
      </w:pPr>
      <w:r w:rsidRPr="006B6B1D">
        <w:rPr>
          <w:rFonts w:ascii="Bookman Old Style" w:hAnsi="Bookman Old Style"/>
          <w:b/>
          <w:sz w:val="30"/>
          <w:szCs w:val="28"/>
          <w:u w:val="single"/>
        </w:rPr>
        <w:t>Acclamation d’Évangile</w:t>
      </w:r>
      <w:r w:rsidRPr="006B6B1D">
        <w:rPr>
          <w:rFonts w:ascii="Bookman Old Style" w:hAnsi="Bookman Old Style"/>
          <w:b/>
          <w:sz w:val="30"/>
          <w:szCs w:val="28"/>
        </w:rPr>
        <w:t> :</w:t>
      </w:r>
    </w:p>
    <w:p w:rsidR="005740D6" w:rsidRPr="006B6B1D" w:rsidRDefault="005740D6" w:rsidP="005740D6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  <w:highlight w:val="yellow"/>
        </w:rPr>
      </w:pPr>
      <w:r>
        <w:rPr>
          <w:rFonts w:ascii="Bookman Old Style" w:hAnsi="Bookman Old Style"/>
          <w:b/>
          <w:noProof/>
          <w:sz w:val="30"/>
          <w:szCs w:val="28"/>
        </w:rPr>
        <w:drawing>
          <wp:inline distT="0" distB="0" distL="0" distR="0">
            <wp:extent cx="6467475" cy="13335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D6" w:rsidRPr="00D27407" w:rsidRDefault="005740D6" w:rsidP="005740D6">
      <w:pPr>
        <w:jc w:val="both"/>
        <w:rPr>
          <w:rFonts w:ascii="Bookman Old Style" w:hAnsi="Bookman Old Style"/>
          <w:sz w:val="34"/>
          <w:szCs w:val="36"/>
        </w:rPr>
      </w:pPr>
      <w:r w:rsidRPr="00D27407">
        <w:rPr>
          <w:rFonts w:ascii="Bookman Old Style" w:hAnsi="Bookman Old Style"/>
          <w:b/>
          <w:bCs/>
          <w:sz w:val="34"/>
          <w:szCs w:val="36"/>
          <w:u w:val="single"/>
        </w:rPr>
        <w:t>Prière universelle</w:t>
      </w:r>
      <w:r w:rsidRPr="00D27407">
        <w:rPr>
          <w:rFonts w:ascii="Bookman Old Style" w:hAnsi="Bookman Old Style"/>
          <w:sz w:val="34"/>
          <w:szCs w:val="36"/>
        </w:rPr>
        <w:t> </w:t>
      </w:r>
      <w:r w:rsidRPr="00D27407">
        <w:rPr>
          <w:rFonts w:ascii="Bookman Old Style" w:hAnsi="Bookman Old Style"/>
          <w:b/>
          <w:sz w:val="34"/>
          <w:szCs w:val="36"/>
        </w:rPr>
        <w:t>:</w:t>
      </w:r>
    </w:p>
    <w:p w:rsidR="005740D6" w:rsidRPr="00D27407" w:rsidRDefault="005740D6" w:rsidP="005740D6">
      <w:pPr>
        <w:jc w:val="both"/>
        <w:rPr>
          <w:rFonts w:ascii="Bookman Old Style" w:hAnsi="Bookman Old Style"/>
          <w:sz w:val="34"/>
          <w:szCs w:val="36"/>
        </w:rPr>
      </w:pPr>
      <w:r w:rsidRPr="00D27407">
        <w:rPr>
          <w:rFonts w:ascii="Bookman Old Style" w:hAnsi="Bookman Old Style" w:cs="Humanist521BT-LightItalic"/>
          <w:b/>
          <w:i/>
          <w:sz w:val="34"/>
          <w:szCs w:val="36"/>
          <w:lang w:eastAsia="pl-PL"/>
        </w:rPr>
        <w:lastRenderedPageBreak/>
        <w:t xml:space="preserve">Prêtre : </w:t>
      </w:r>
      <w:r w:rsidRPr="00D27407">
        <w:rPr>
          <w:rFonts w:ascii="Bookman Old Style" w:hAnsi="Bookman Old Style"/>
          <w:sz w:val="34"/>
          <w:szCs w:val="36"/>
        </w:rPr>
        <w:t>En toute confiance, prions le Père de miséricorde pour tous ses enfants de la terre.</w:t>
      </w:r>
    </w:p>
    <w:p w:rsidR="005740D6" w:rsidRPr="00D27407" w:rsidRDefault="005740D6" w:rsidP="005740D6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34"/>
          <w:szCs w:val="36"/>
        </w:rPr>
      </w:pPr>
    </w:p>
    <w:p w:rsidR="005740D6" w:rsidRPr="00D27407" w:rsidRDefault="005740D6" w:rsidP="005740D6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34"/>
          <w:szCs w:val="36"/>
        </w:rPr>
      </w:pPr>
      <w:r>
        <w:rPr>
          <w:rFonts w:ascii="Bookman Old Style" w:hAnsi="Bookman Old Style"/>
          <w:iCs/>
          <w:noProof/>
          <w:sz w:val="34"/>
          <w:szCs w:val="36"/>
        </w:rPr>
        <w:drawing>
          <wp:inline distT="0" distB="0" distL="0" distR="0">
            <wp:extent cx="6491605" cy="681355"/>
            <wp:effectExtent l="1905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0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D6" w:rsidRPr="00D27407" w:rsidRDefault="005740D6" w:rsidP="005740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34"/>
          <w:szCs w:val="36"/>
          <w:lang w:eastAsia="pl-PL"/>
        </w:rPr>
      </w:pPr>
      <w:r>
        <w:rPr>
          <w:rFonts w:ascii="Bookman Old Style" w:hAnsi="Bookman Old Style" w:cs="FarnhamDisplay-Light"/>
          <w:sz w:val="34"/>
          <w:szCs w:val="36"/>
          <w:lang w:eastAsia="pl-PL"/>
        </w:rPr>
        <w:t xml:space="preserve"> </w:t>
      </w:r>
      <w:r w:rsidRPr="00D27407">
        <w:rPr>
          <w:rFonts w:ascii="Bookman Old Style" w:hAnsi="Bookman Old Style" w:cs="FarnhamDisplay-Light"/>
          <w:sz w:val="34"/>
          <w:szCs w:val="36"/>
          <w:lang w:eastAsia="pl-PL"/>
        </w:rPr>
        <w:t xml:space="preserve">Pour les missionnaires de la miséricorde qui, au nom de l’Église, donnent le pardon de Dieu à tous ceux qu’ils rencontrent. Prions. </w:t>
      </w:r>
    </w:p>
    <w:p w:rsidR="005740D6" w:rsidRPr="00D27407" w:rsidRDefault="005740D6" w:rsidP="005740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34"/>
          <w:szCs w:val="36"/>
          <w:lang w:eastAsia="pl-PL"/>
        </w:rPr>
      </w:pPr>
      <w:r>
        <w:rPr>
          <w:rFonts w:ascii="Bookman Old Style" w:hAnsi="Bookman Old Style" w:cs="FarnhamDisplay-Light"/>
          <w:sz w:val="34"/>
          <w:szCs w:val="36"/>
          <w:lang w:eastAsia="pl-PL"/>
        </w:rPr>
        <w:t xml:space="preserve"> </w:t>
      </w:r>
      <w:r w:rsidRPr="00D27407">
        <w:rPr>
          <w:rFonts w:ascii="Bookman Old Style" w:hAnsi="Bookman Old Style" w:cs="FarnhamDisplay-Light"/>
          <w:sz w:val="34"/>
          <w:szCs w:val="36"/>
          <w:lang w:eastAsia="pl-PL"/>
        </w:rPr>
        <w:t xml:space="preserve">Pour les hommes et les femmes rongés par la culpabilité ou le remord, qu’ils puissent entrer dans une démarche de pardon. Prions. </w:t>
      </w:r>
    </w:p>
    <w:p w:rsidR="005740D6" w:rsidRPr="00D27407" w:rsidRDefault="005740D6" w:rsidP="005740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34"/>
          <w:szCs w:val="36"/>
          <w:lang w:eastAsia="pl-PL"/>
        </w:rPr>
      </w:pPr>
      <w:r>
        <w:rPr>
          <w:rFonts w:ascii="Bookman Old Style" w:hAnsi="Bookman Old Style" w:cs="FarnhamDisplay-Light"/>
          <w:sz w:val="34"/>
          <w:szCs w:val="36"/>
          <w:lang w:eastAsia="pl-PL"/>
        </w:rPr>
        <w:t xml:space="preserve"> </w:t>
      </w:r>
      <w:r w:rsidRPr="00D27407">
        <w:rPr>
          <w:rFonts w:ascii="Bookman Old Style" w:hAnsi="Bookman Old Style" w:cs="FarnhamDisplay-Light"/>
          <w:sz w:val="34"/>
          <w:szCs w:val="36"/>
          <w:lang w:eastAsia="pl-PL"/>
        </w:rPr>
        <w:t xml:space="preserve">Pour les familles divisées et déchirées. Pour toutes celles qui souffrent d’une brouille avec un enfant ou un parent. Prions. </w:t>
      </w:r>
    </w:p>
    <w:p w:rsidR="005740D6" w:rsidRPr="00D27407" w:rsidRDefault="005740D6" w:rsidP="005740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sz w:val="34"/>
          <w:szCs w:val="36"/>
          <w:lang w:eastAsia="pl-PL"/>
        </w:rPr>
      </w:pPr>
      <w:r>
        <w:rPr>
          <w:rFonts w:ascii="Bookman Old Style" w:hAnsi="Bookman Old Style" w:cs="FarnhamDisplay-Light"/>
          <w:sz w:val="34"/>
          <w:szCs w:val="36"/>
          <w:lang w:eastAsia="pl-PL"/>
        </w:rPr>
        <w:t xml:space="preserve"> </w:t>
      </w:r>
      <w:r w:rsidRPr="00D27407">
        <w:rPr>
          <w:rFonts w:ascii="Bookman Old Style" w:hAnsi="Bookman Old Style" w:cs="FarnhamDisplay-Light"/>
          <w:sz w:val="34"/>
          <w:szCs w:val="36"/>
          <w:lang w:eastAsia="pl-PL"/>
        </w:rPr>
        <w:t xml:space="preserve">Pour notre communauté, afin qu’elle puisse dépasser toutes ses divisions, et vivre du pardon échangé entre tous. Prions. </w:t>
      </w:r>
    </w:p>
    <w:p w:rsidR="005740D6" w:rsidRPr="00D27407" w:rsidRDefault="005740D6" w:rsidP="005740D6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4"/>
          <w:szCs w:val="36"/>
          <w:lang w:eastAsia="pl-PL"/>
        </w:rPr>
      </w:pPr>
    </w:p>
    <w:p w:rsidR="005740D6" w:rsidRPr="00D27407" w:rsidRDefault="005740D6" w:rsidP="005740D6">
      <w:pPr>
        <w:autoSpaceDE w:val="0"/>
        <w:autoSpaceDN w:val="0"/>
        <w:adjustRightInd w:val="0"/>
        <w:jc w:val="both"/>
        <w:rPr>
          <w:rFonts w:ascii="Bookman Old Style" w:hAnsi="Bookman Old Style"/>
          <w:sz w:val="34"/>
          <w:szCs w:val="36"/>
        </w:rPr>
      </w:pPr>
      <w:r w:rsidRPr="00D27407">
        <w:rPr>
          <w:rFonts w:ascii="Bookman Old Style" w:hAnsi="Bookman Old Style" w:cs="Humanist521BT-LightItalic"/>
          <w:b/>
          <w:i/>
          <w:sz w:val="34"/>
          <w:szCs w:val="36"/>
          <w:lang w:eastAsia="pl-PL"/>
        </w:rPr>
        <w:t>Prêtre :</w:t>
      </w:r>
      <w:r w:rsidRPr="00D27407">
        <w:rPr>
          <w:rFonts w:ascii="Bookman Old Style" w:hAnsi="Bookman Old Style"/>
          <w:iCs/>
          <w:sz w:val="34"/>
          <w:szCs w:val="36"/>
        </w:rPr>
        <w:t xml:space="preserve"> </w:t>
      </w:r>
      <w:r w:rsidRPr="00D27407">
        <w:rPr>
          <w:rFonts w:ascii="Bookman Old Style" w:hAnsi="Bookman Old Style" w:cs="FarnhamDisplay-Light"/>
          <w:sz w:val="34"/>
          <w:szCs w:val="36"/>
          <w:lang w:eastAsia="pl-PL"/>
        </w:rPr>
        <w:t xml:space="preserve">Tu n’abandonnes pas les enfants que tu aimes, Père miséricordieux. Daigne aujourd’hui encore nous exaucer, nous te le demandons par Jésus, le Christ notre Seigneur. </w:t>
      </w:r>
      <w:r w:rsidRPr="00D27407">
        <w:rPr>
          <w:rFonts w:ascii="Bookman Old Style" w:hAnsi="Bookman Old Style" w:cs="Humanist521BT-BoldItalic"/>
          <w:sz w:val="34"/>
          <w:szCs w:val="36"/>
          <w:lang w:eastAsia="pl-PL"/>
        </w:rPr>
        <w:t>— Amen.</w:t>
      </w:r>
    </w:p>
    <w:p w:rsidR="005740D6" w:rsidRPr="00D27407" w:rsidRDefault="005740D6" w:rsidP="005740D6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4"/>
          <w:szCs w:val="36"/>
          <w:lang w:eastAsia="pl-PL"/>
        </w:rPr>
      </w:pPr>
    </w:p>
    <w:p w:rsidR="005740D6" w:rsidRPr="00D27407" w:rsidRDefault="005740D6" w:rsidP="005740D6">
      <w:pPr>
        <w:rPr>
          <w:rFonts w:ascii="Bookman Old Style" w:hAnsi="Bookman Old Style"/>
          <w:b/>
          <w:i/>
          <w:sz w:val="34"/>
          <w:szCs w:val="36"/>
        </w:rPr>
      </w:pPr>
      <w:r w:rsidRPr="00D27407">
        <w:rPr>
          <w:rFonts w:ascii="Bookman Old Style" w:hAnsi="Bookman Old Style"/>
          <w:b/>
          <w:sz w:val="34"/>
          <w:szCs w:val="36"/>
          <w:u w:val="single"/>
        </w:rPr>
        <w:t xml:space="preserve">Chant de Communion : </w:t>
      </w:r>
      <w:r w:rsidRPr="00D27407">
        <w:rPr>
          <w:rFonts w:ascii="Bookman Old Style" w:hAnsi="Bookman Old Style"/>
          <w:b/>
          <w:sz w:val="34"/>
          <w:szCs w:val="36"/>
        </w:rPr>
        <w:t xml:space="preserve">OUI, JE ME LÈVERAI ET J'IRAI VERS MON PÈRE ! </w:t>
      </w:r>
      <w:r w:rsidRPr="00D27407">
        <w:rPr>
          <w:rFonts w:ascii="Bookman Old Style" w:hAnsi="Bookman Old Style"/>
          <w:i/>
          <w:sz w:val="34"/>
          <w:szCs w:val="36"/>
        </w:rPr>
        <w:t>G 48</w:t>
      </w:r>
    </w:p>
    <w:p w:rsidR="005740D6" w:rsidRDefault="005740D6" w:rsidP="005740D6">
      <w:pPr>
        <w:rPr>
          <w:rFonts w:ascii="Bookman Old Style" w:hAnsi="Bookman Old Style"/>
          <w:b/>
          <w:sz w:val="34"/>
          <w:szCs w:val="36"/>
          <w:u w:val="single"/>
        </w:rPr>
      </w:pPr>
    </w:p>
    <w:p w:rsidR="005740D6" w:rsidRPr="00D27407" w:rsidRDefault="005740D6" w:rsidP="005740D6">
      <w:pPr>
        <w:rPr>
          <w:rFonts w:ascii="Bookman Old Style" w:hAnsi="Bookman Old Style"/>
          <w:sz w:val="34"/>
          <w:szCs w:val="36"/>
        </w:rPr>
      </w:pPr>
      <w:r w:rsidRPr="00D27407">
        <w:rPr>
          <w:rFonts w:ascii="Bookman Old Style" w:hAnsi="Bookman Old Style"/>
          <w:b/>
          <w:sz w:val="34"/>
          <w:szCs w:val="36"/>
          <w:u w:val="single"/>
        </w:rPr>
        <w:t>Annonces :</w:t>
      </w:r>
    </w:p>
    <w:p w:rsidR="005740D6" w:rsidRPr="00D27407" w:rsidRDefault="005740D6" w:rsidP="005740D6">
      <w:pPr>
        <w:rPr>
          <w:rFonts w:ascii="Bookman Old Style" w:hAnsi="Bookman Old Style"/>
          <w:b/>
          <w:sz w:val="34"/>
          <w:szCs w:val="36"/>
          <w:u w:val="single"/>
        </w:rPr>
      </w:pPr>
    </w:p>
    <w:p w:rsidR="005740D6" w:rsidRDefault="005740D6" w:rsidP="005740D6">
      <w:pPr>
        <w:rPr>
          <w:rFonts w:ascii="Bookman Old Style" w:hAnsi="Bookman Old Style"/>
          <w:i/>
          <w:sz w:val="32"/>
          <w:szCs w:val="32"/>
        </w:rPr>
      </w:pPr>
      <w:r w:rsidRPr="00D27407">
        <w:rPr>
          <w:rFonts w:ascii="Bookman Old Style" w:hAnsi="Bookman Old Style"/>
          <w:b/>
          <w:sz w:val="34"/>
          <w:szCs w:val="36"/>
          <w:u w:val="single"/>
        </w:rPr>
        <w:t>Chant d’envoi :</w:t>
      </w:r>
      <w:r w:rsidRPr="00D27407">
        <w:rPr>
          <w:rFonts w:ascii="Bookman Old Style" w:hAnsi="Bookman Old Style"/>
          <w:sz w:val="34"/>
          <w:szCs w:val="36"/>
          <w:u w:val="single"/>
        </w:rPr>
        <w:t xml:space="preserve"> </w:t>
      </w:r>
      <w:r w:rsidRPr="00D27407">
        <w:rPr>
          <w:rFonts w:ascii="Bookman Old Style" w:hAnsi="Bookman Old Style"/>
          <w:b/>
          <w:sz w:val="34"/>
          <w:szCs w:val="36"/>
        </w:rPr>
        <w:t xml:space="preserve">LUMIÈRE DES HOMMES </w:t>
      </w:r>
      <w:r w:rsidRPr="00D27407">
        <w:rPr>
          <w:rFonts w:ascii="Bookman Old Style" w:hAnsi="Bookman Old Style"/>
          <w:i/>
          <w:sz w:val="34"/>
          <w:szCs w:val="36"/>
        </w:rPr>
        <w:t>G 128</w:t>
      </w:r>
    </w:p>
    <w:p w:rsidR="005740D6" w:rsidRDefault="005740D6" w:rsidP="005740D6">
      <w:pPr>
        <w:rPr>
          <w:rFonts w:ascii="Bookman Old Style" w:hAnsi="Bookman Old Style"/>
          <w:i/>
          <w:sz w:val="32"/>
          <w:szCs w:val="32"/>
        </w:rPr>
      </w:pPr>
    </w:p>
    <w:p w:rsidR="00523C9F" w:rsidRDefault="00523C9F"/>
    <w:sectPr w:rsidR="00523C9F" w:rsidSect="009F1657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arnhamDisplay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29C"/>
    <w:multiLevelType w:val="hybridMultilevel"/>
    <w:tmpl w:val="A4C6F17C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503874"/>
    <w:multiLevelType w:val="hybridMultilevel"/>
    <w:tmpl w:val="AE34933A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740D6"/>
    <w:rsid w:val="00523C9F"/>
    <w:rsid w:val="005740D6"/>
    <w:rsid w:val="006F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0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0D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2018-10-04T16:03:00Z</dcterms:created>
  <dcterms:modified xsi:type="dcterms:W3CDTF">2018-10-04T16:04:00Z</dcterms:modified>
</cp:coreProperties>
</file>